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ção no </w:t>
      </w: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Edital 01/2026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que sou 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-138299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3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3800475</wp:posOffset>
          </wp:positionH>
          <wp:positionV relativeFrom="paragraph">
            <wp:posOffset>-204974</wp:posOffset>
          </wp:positionV>
          <wp:extent cx="2328396" cy="741328"/>
          <wp:effectExtent b="0" l="0" r="0" t="0"/>
          <wp:wrapNone/>
          <wp:docPr id="28716865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4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FE1B19"/>
    <w:rPr>
      <w:b w:val="1"/>
      <w:bCs w:val="1"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rNMOiPJRvy63Rkyim7MyrmYR2g==">CgMxLjA4AHIhMXBBdHh3d3pUYUJyeHNRaGdkakpjWTNDMVdzZmJvZDNM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2025-12-09T14:32:00Z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