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(PREENCHIMENTO EXCLUSIVO DA SECRETARIA DE CULTURA, TURISMO E ESPORTE DE GLÓRIA DO GOITÁ-PE)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DE CHAMAMENTO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03/2026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 DE PONTOS E PONTÕES DE CULTURA DE GLÓRIA DO GOITÁ-PE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8 -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u w:val="single"/>
          <w:rtl w:val="0"/>
        </w:rPr>
        <w:t xml:space="preserve">TERMO DE PREMIAÇÃO CULTURA VIVA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after="120" w:line="240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87.00000000000003" w:type="dxa"/>
        <w:tblLayout w:type="fixed"/>
        <w:tblLook w:val="0000"/>
      </w:tblPr>
      <w:tblGrid>
        <w:gridCol w:w="2595"/>
        <w:gridCol w:w="1620"/>
        <w:gridCol w:w="1620"/>
        <w:gridCol w:w="1620"/>
        <w:gridCol w:w="1755"/>
        <w:tblGridChange w:id="0">
          <w:tblGrid>
            <w:gridCol w:w="2595"/>
            <w:gridCol w:w="1620"/>
            <w:gridCol w:w="1620"/>
            <w:gridCol w:w="1620"/>
            <w:gridCol w:w="1755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do premiado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spacing w:after="12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entidade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spacing w:after="12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 ou CNPJ (se entidade): </w:t>
            </w:r>
          </w:p>
        </w:tc>
      </w:tr>
    </w:tbl>
    <w:p w:rsidR="00000000" w:rsidDel="00000000" w:rsidP="00000000" w:rsidRDefault="00000000" w:rsidRPr="00000000" w14:paraId="0000001B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85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75"/>
        <w:gridCol w:w="1335"/>
        <w:gridCol w:w="2025"/>
        <w:gridCol w:w="2295"/>
        <w:tblGridChange w:id="0">
          <w:tblGrid>
            <w:gridCol w:w="1755"/>
            <w:gridCol w:w="1875"/>
            <w:gridCol w:w="1335"/>
            <w:gridCol w:w="2025"/>
            <w:gridCol w:w="2295"/>
          </w:tblGrid>
        </w:tblGridChange>
      </w:tblGrid>
      <w:tr>
        <w:trPr>
          <w:cantSplit w:val="0"/>
          <w:trHeight w:val="397.9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Dados Bancários (para o caso de premiação)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022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Banco: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Agência: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026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027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Nº Conta: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029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02B">
            <w:pPr>
              <w:spacing w:after="120" w:before="240" w:line="240" w:lineRule="auto"/>
              <w:ind w:firstLine="0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20"/>
        <w:gridCol w:w="4725"/>
        <w:tblGridChange w:id="0">
          <w:tblGrid>
            <w:gridCol w:w="4620"/>
            <w:gridCol w:w="4725"/>
          </w:tblGrid>
        </w:tblGridChange>
      </w:tblGrid>
      <w:tr>
        <w:trPr>
          <w:cantSplit w:val="0"/>
          <w:trHeight w:val="309.47753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before="240" w:line="240" w:lineRule="auto"/>
              <w:ind w:left="720" w:hanging="360"/>
              <w:jc w:val="both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da Premiação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valor da premiação concedida é de R$ 10.000,00 (dez mil)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Este valor foi repassado em parcela única diretamente para a conta bancária informada pelo(a) premiado(a).</w:t>
            </w:r>
          </w:p>
        </w:tc>
      </w:tr>
    </w:tbl>
    <w:p w:rsidR="00000000" w:rsidDel="00000000" w:rsidP="00000000" w:rsidRDefault="00000000" w:rsidRPr="00000000" w14:paraId="00000035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240"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A presente premiação possui natureza jurídica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4"/>
          <w:sz w:val="24"/>
          <w:szCs w:val="24"/>
          <w:highlight w:val="white"/>
          <w:rtl w:val="0"/>
        </w:rPr>
        <w:t xml:space="preserve">doação sem encargo</w:t>
      </w: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4"/>
          <w:sz w:val="24"/>
          <w:szCs w:val="24"/>
          <w:highlight w:val="white"/>
          <w:rtl w:val="0"/>
        </w:rPr>
        <w:t xml:space="preserve">produz o efeito de recibo do pagamento direto</w:t>
      </w:r>
      <w:r w:rsidDel="00000000" w:rsidR="00000000" w:rsidRPr="00000000">
        <w:rPr>
          <w:rFonts w:ascii="Calibri" w:cs="Calibri" w:eastAsia="Calibri" w:hAnsi="Calibri"/>
          <w:color w:val="131314"/>
          <w:sz w:val="24"/>
          <w:szCs w:val="24"/>
          <w:highlight w:val="white"/>
          <w:rtl w:val="0"/>
        </w:rPr>
        <w:t xml:space="preserve"> realizado pela administração pública.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Goitá-PE,  ____de _______________de__________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12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3E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</w:p>
    <w:p w:rsidR="00000000" w:rsidDel="00000000" w:rsidP="00000000" w:rsidRDefault="00000000" w:rsidRPr="00000000" w14:paraId="0000003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4305300</wp:posOffset>
          </wp:positionH>
          <wp:positionV relativeFrom="paragraph">
            <wp:posOffset>40542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6" name="image5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5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657225</wp:posOffset>
          </wp:positionH>
          <wp:positionV relativeFrom="paragraph">
            <wp:posOffset>114300</wp:posOffset>
          </wp:positionV>
          <wp:extent cx="2438400" cy="691299"/>
          <wp:effectExtent b="0" l="0" r="0" t="0"/>
          <wp:wrapNone/>
          <wp:docPr id="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-809619</wp:posOffset>
          </wp:positionH>
          <wp:positionV relativeFrom="paragraph">
            <wp:posOffset>88167</wp:posOffset>
          </wp:positionV>
          <wp:extent cx="1201988" cy="628650"/>
          <wp:effectExtent b="0" l="0" r="0" t="0"/>
          <wp:wrapNone/>
          <wp:docPr descr="Logotipo&#10;&#10;O conteúdo gerado por IA pode estar incorreto." id="27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5410200</wp:posOffset>
          </wp:positionH>
          <wp:positionV relativeFrom="paragraph">
            <wp:posOffset>71250</wp:posOffset>
          </wp:positionV>
          <wp:extent cx="1153265" cy="681903"/>
          <wp:effectExtent b="0" l="0" r="0" t="0"/>
          <wp:wrapNone/>
          <wp:docPr descr="Logotipo&#10;&#10;O conteúdo gerado por IA pode estar incorreto." id="25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spacing w:line="276" w:lineRule="auto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3448050</wp:posOffset>
          </wp:positionH>
          <wp:positionV relativeFrom="paragraph">
            <wp:posOffset>4575</wp:posOffset>
          </wp:positionV>
          <wp:extent cx="723066" cy="509001"/>
          <wp:effectExtent b="0" l="0" r="0" t="0"/>
          <wp:wrapNone/>
          <wp:docPr descr="Logotipo&#10;&#10;O conteúdo gerado por IA pode estar incorreto." id="28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3">
    <w:pPr>
      <w:tabs>
        <w:tab w:val="center" w:leader="none" w:pos="4252"/>
        <w:tab w:val="right" w:leader="none" w:pos="8504"/>
      </w:tabs>
      <w:spacing w:line="240" w:lineRule="auto"/>
      <w:ind w:left="-992.1259842519685" w:firstLine="0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spacing w:line="276" w:lineRule="auto"/>
      <w:ind w:left="-992.1259842519685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Relationship Id="rId3" Type="http://schemas.openxmlformats.org/officeDocument/2006/relationships/image" Target="media/image6.png"/><Relationship Id="rId4" Type="http://schemas.openxmlformats.org/officeDocument/2006/relationships/image" Target="media/image4.png"/><Relationship Id="rId5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qFv+fQSQlM1mDIl9yJF2lApzw==">CgMxLjA4AHIhMTFRcXdQQ2RPLS1FWHBnTTJicmM1RDJmR3hZMWZhcjBZ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